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2D" w:rsidRPr="00571E1E" w:rsidRDefault="00734D2D" w:rsidP="00734D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34D2D" w:rsidRPr="00571E1E" w:rsidRDefault="00734D2D" w:rsidP="00734D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spellStart"/>
      <w:proofErr w:type="gramStart"/>
      <w:r w:rsidRPr="00571E1E">
        <w:rPr>
          <w:rFonts w:ascii="Arial" w:eastAsia="Times New Roman" w:hAnsi="Arial" w:cs="Arial"/>
          <w:b/>
          <w:sz w:val="32"/>
          <w:szCs w:val="32"/>
        </w:rPr>
        <w:t>disABILITY</w:t>
      </w:r>
      <w:proofErr w:type="spellEnd"/>
      <w:proofErr w:type="gramEnd"/>
      <w:r w:rsidRPr="00571E1E">
        <w:rPr>
          <w:rFonts w:ascii="Arial" w:eastAsia="Times New Roman" w:hAnsi="Arial" w:cs="Arial"/>
          <w:b/>
          <w:sz w:val="32"/>
          <w:szCs w:val="32"/>
        </w:rPr>
        <w:t xml:space="preserve"> LINK - Legislative </w:t>
      </w:r>
      <w:r w:rsidR="007A4BC0" w:rsidRPr="00571E1E">
        <w:rPr>
          <w:rFonts w:ascii="Arial" w:eastAsia="Times New Roman" w:hAnsi="Arial" w:cs="Arial"/>
          <w:b/>
          <w:sz w:val="32"/>
          <w:szCs w:val="32"/>
        </w:rPr>
        <w:t>and Social Policy Report – July</w:t>
      </w:r>
      <w:r w:rsidRPr="00571E1E">
        <w:rPr>
          <w:rFonts w:ascii="Arial" w:eastAsia="Times New Roman" w:hAnsi="Arial" w:cs="Arial"/>
          <w:b/>
          <w:sz w:val="32"/>
          <w:szCs w:val="32"/>
        </w:rPr>
        <w:t xml:space="preserve"> 2017</w:t>
      </w:r>
    </w:p>
    <w:p w:rsidR="00734D2D" w:rsidRPr="00571E1E" w:rsidRDefault="00734D2D" w:rsidP="004721B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bookmarkStart w:id="0" w:name="_GoBack"/>
      <w:bookmarkEnd w:id="0"/>
    </w:p>
    <w:tbl>
      <w:tblPr>
        <w:tblW w:w="487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0"/>
      </w:tblGrid>
      <w:tr w:rsidR="00571E1E" w:rsidRPr="00571E1E" w:rsidTr="00E800ED">
        <w:trPr>
          <w:trHeight w:val="4050"/>
          <w:tblCellSpacing w:w="0" w:type="dxa"/>
        </w:trPr>
        <w:tc>
          <w:tcPr>
            <w:tcW w:w="5000" w:type="pct"/>
          </w:tcPr>
          <w:p w:rsidR="00571E1E" w:rsidRDefault="00571E1E" w:rsidP="00571E1E">
            <w:pPr>
              <w:spacing w:before="100" w:beforeAutospacing="1" w:after="100" w:afterAutospacing="1" w:line="252" w:lineRule="auto"/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</w:pPr>
            <w:r w:rsidRPr="00571E1E">
              <w:rPr>
                <w:rFonts w:ascii="Arial" w:eastAsia="Times New Roman" w:hAnsi="Arial" w:cs="Arial"/>
                <w:iCs/>
                <w:sz w:val="32"/>
                <w:szCs w:val="32"/>
              </w:rPr>
              <w:t>Threats</w:t>
            </w:r>
            <w:r w:rsidR="00E01340" w:rsidRPr="00571E1E">
              <w:rPr>
                <w:rFonts w:ascii="Arial" w:eastAsia="Times New Roman" w:hAnsi="Arial" w:cs="Arial"/>
                <w:iCs/>
                <w:sz w:val="32"/>
                <w:szCs w:val="32"/>
              </w:rPr>
              <w:t xml:space="preserve"> to the</w:t>
            </w:r>
            <w:r w:rsidR="00DF2692" w:rsidRPr="00571E1E">
              <w:rPr>
                <w:rFonts w:ascii="Arial" w:eastAsia="Times New Roman" w:hAnsi="Arial" w:cs="Arial"/>
                <w:iCs/>
                <w:sz w:val="32"/>
                <w:szCs w:val="32"/>
              </w:rPr>
              <w:t xml:space="preserve"> rights </w:t>
            </w:r>
            <w:r w:rsidR="00E01340" w:rsidRPr="00571E1E">
              <w:rPr>
                <w:rFonts w:ascii="Arial" w:eastAsia="Times New Roman" w:hAnsi="Arial" w:cs="Arial"/>
                <w:iCs/>
                <w:sz w:val="32"/>
                <w:szCs w:val="32"/>
              </w:rPr>
              <w:t xml:space="preserve">and independent living </w:t>
            </w:r>
            <w:r w:rsidR="00DF2692" w:rsidRPr="00571E1E">
              <w:rPr>
                <w:rFonts w:ascii="Arial" w:eastAsia="Times New Roman" w:hAnsi="Arial" w:cs="Arial"/>
                <w:iCs/>
                <w:sz w:val="32"/>
                <w:szCs w:val="32"/>
              </w:rPr>
              <w:t xml:space="preserve">of people with disabilities </w:t>
            </w:r>
            <w:r w:rsidRPr="00571E1E">
              <w:rPr>
                <w:rFonts w:ascii="Arial" w:eastAsia="Times New Roman" w:hAnsi="Arial" w:cs="Arial"/>
                <w:iCs/>
                <w:sz w:val="32"/>
                <w:szCs w:val="32"/>
              </w:rPr>
              <w:t>continue</w:t>
            </w:r>
            <w:r w:rsidR="00DF2692" w:rsidRPr="00571E1E">
              <w:rPr>
                <w:rFonts w:ascii="Arial" w:eastAsia="Times New Roman" w:hAnsi="Arial" w:cs="Arial"/>
                <w:iCs/>
                <w:sz w:val="32"/>
                <w:szCs w:val="32"/>
              </w:rPr>
              <w:t xml:space="preserve"> – ACHA (in a variety of forms) and the recent budget proposals are the most concerning in a list of concerns</w:t>
            </w:r>
            <w:r w:rsidR="00B412E0">
              <w:rPr>
                <w:rFonts w:ascii="Arial" w:eastAsia="Times New Roman" w:hAnsi="Arial" w:cs="Arial"/>
                <w:iCs/>
                <w:sz w:val="32"/>
                <w:szCs w:val="32"/>
              </w:rPr>
              <w:t>.</w:t>
            </w:r>
            <w:r w:rsidR="00DF2692" w:rsidRPr="00571E1E">
              <w:rPr>
                <w:rFonts w:ascii="Arial" w:eastAsia="Times New Roman" w:hAnsi="Arial" w:cs="Arial"/>
                <w:iCs/>
                <w:sz w:val="32"/>
                <w:szCs w:val="32"/>
              </w:rPr>
              <w:t xml:space="preserve"> </w:t>
            </w:r>
            <w:r w:rsidR="00B95C42" w:rsidRPr="00571E1E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  <w:p w:rsidR="004B2D0C" w:rsidRPr="00571E1E" w:rsidRDefault="000D3E7F" w:rsidP="00571E1E">
            <w:pPr>
              <w:spacing w:before="100" w:beforeAutospacing="1" w:after="100" w:afterAutospacing="1" w:line="252" w:lineRule="auto"/>
              <w:rPr>
                <w:rFonts w:ascii="Verdana" w:hAnsi="Verdana"/>
                <w:sz w:val="28"/>
                <w:szCs w:val="28"/>
              </w:rPr>
            </w:pPr>
            <w:r w:rsidRPr="00571E1E"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  <w:t>Independent Living</w:t>
            </w:r>
            <w:r w:rsidRPr="00571E1E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</w:t>
            </w:r>
            <w:r w:rsidR="00571E1E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- </w:t>
            </w:r>
          </w:p>
          <w:p w:rsidR="000D3E7F" w:rsidRPr="00571E1E" w:rsidRDefault="004B2D0C" w:rsidP="004B2D0C">
            <w:pPr>
              <w:spacing w:before="100" w:beforeAutospacing="1" w:after="100" w:afterAutospacing="1" w:line="252" w:lineRule="auto"/>
              <w:rPr>
                <w:sz w:val="24"/>
                <w:szCs w:val="24"/>
              </w:rPr>
            </w:pPr>
            <w:r w:rsidRPr="00571E1E">
              <w:rPr>
                <w:rFonts w:ascii="Verdana" w:hAnsi="Verdana"/>
                <w:sz w:val="28"/>
                <w:szCs w:val="28"/>
              </w:rPr>
              <w:t>F</w:t>
            </w:r>
            <w:r w:rsidR="000D3E7F" w:rsidRPr="00571E1E">
              <w:rPr>
                <w:rFonts w:ascii="Verdana" w:hAnsi="Verdana"/>
                <w:sz w:val="28"/>
                <w:szCs w:val="28"/>
              </w:rPr>
              <w:t xml:space="preserve">unding for Independent Living - </w:t>
            </w:r>
            <w:r w:rsidR="000D3E7F" w:rsidRPr="00571E1E">
              <w:rPr>
                <w:rFonts w:ascii="Verdana" w:hAnsi="Verdana"/>
                <w:sz w:val="28"/>
                <w:szCs w:val="28"/>
                <w:highlight w:val="green"/>
              </w:rPr>
              <w:t>$142.4 million decrease</w:t>
            </w:r>
            <w:r w:rsidR="000D3E7F" w:rsidRPr="00571E1E">
              <w:rPr>
                <w:rFonts w:ascii="Verdana" w:hAnsi="Verdana"/>
                <w:sz w:val="28"/>
                <w:szCs w:val="28"/>
              </w:rPr>
              <w:t xml:space="preserve"> in overall funding for the Administration for Community Living (for total funding of $1.85 billion).</w:t>
            </w:r>
          </w:p>
          <w:p w:rsidR="000D3E7F" w:rsidRPr="00571E1E" w:rsidRDefault="000D3E7F" w:rsidP="000D3E7F">
            <w:pPr>
              <w:pStyle w:val="ListParagraph"/>
              <w:numPr>
                <w:ilvl w:val="0"/>
                <w:numId w:val="4"/>
              </w:numPr>
              <w:spacing w:line="252" w:lineRule="auto"/>
            </w:pPr>
            <w:r w:rsidRPr="00571E1E">
              <w:rPr>
                <w:rFonts w:ascii="Verdana" w:hAnsi="Verdana"/>
                <w:sz w:val="28"/>
                <w:szCs w:val="28"/>
              </w:rPr>
              <w:t xml:space="preserve">Completely changes Part B (channeled through the state) funding - ‘consolidating’ funding from Part B Independent Living funding ($23 million in the FY 2017 budget), the State Council on Developmental Disabilities ($73 million), and Traumatic Brain Injury funding ($6 million of the $9 million in FY 2017) into one “Partnership for Innovation, Inclusion, and Independence.” </w:t>
            </w:r>
          </w:p>
          <w:p w:rsidR="000D3E7F" w:rsidRPr="00571E1E" w:rsidRDefault="000D3E7F" w:rsidP="000D3E7F">
            <w:pPr>
              <w:pStyle w:val="ListParagraph"/>
              <w:numPr>
                <w:ilvl w:val="0"/>
                <w:numId w:val="4"/>
              </w:numPr>
              <w:spacing w:line="252" w:lineRule="auto"/>
            </w:pPr>
            <w:r w:rsidRPr="00571E1E">
              <w:rPr>
                <w:rFonts w:ascii="Verdana" w:hAnsi="Verdana"/>
                <w:sz w:val="28"/>
                <w:szCs w:val="28"/>
              </w:rPr>
              <w:t xml:space="preserve">Funding for this new Partnership line item is $45 million, a </w:t>
            </w:r>
            <w:r w:rsidRPr="00571E1E">
              <w:rPr>
                <w:rFonts w:ascii="Verdana" w:hAnsi="Verdana"/>
                <w:sz w:val="28"/>
                <w:szCs w:val="28"/>
                <w:highlight w:val="green"/>
              </w:rPr>
              <w:t>$57 million loss</w:t>
            </w:r>
            <w:r w:rsidRPr="00571E1E">
              <w:rPr>
                <w:rFonts w:ascii="Verdana" w:hAnsi="Verdana"/>
                <w:sz w:val="28"/>
                <w:szCs w:val="28"/>
              </w:rPr>
              <w:t xml:space="preserve"> from the $102 million combined in funding in FY 2017 - the cuts resulting from consolidation would be detrimental to all three programs.</w:t>
            </w:r>
          </w:p>
          <w:p w:rsidR="000D3E7F" w:rsidRPr="00571E1E" w:rsidRDefault="000D3E7F" w:rsidP="000D3E7F">
            <w:pPr>
              <w:pStyle w:val="ListParagraph"/>
              <w:numPr>
                <w:ilvl w:val="0"/>
                <w:numId w:val="4"/>
              </w:numPr>
              <w:spacing w:line="252" w:lineRule="auto"/>
            </w:pPr>
            <w:r w:rsidRPr="00571E1E">
              <w:rPr>
                <w:rFonts w:ascii="Verdana" w:hAnsi="Verdana"/>
                <w:sz w:val="28"/>
                <w:szCs w:val="28"/>
              </w:rPr>
              <w:t>Note, these programs each have distinct statutory requirements</w:t>
            </w:r>
          </w:p>
          <w:p w:rsidR="000D3E7F" w:rsidRPr="00571E1E" w:rsidRDefault="000D3E7F" w:rsidP="000D3E7F">
            <w:pPr>
              <w:pStyle w:val="ListParagraph"/>
              <w:numPr>
                <w:ilvl w:val="0"/>
                <w:numId w:val="4"/>
              </w:numPr>
              <w:spacing w:line="252" w:lineRule="auto"/>
            </w:pPr>
            <w:r w:rsidRPr="00571E1E">
              <w:rPr>
                <w:rFonts w:ascii="Verdana" w:hAnsi="Verdana"/>
                <w:sz w:val="28"/>
                <w:szCs w:val="28"/>
              </w:rPr>
              <w:t xml:space="preserve">Estimate a 15% to 20% cut in funding from loss of Part B funds for </w:t>
            </w:r>
            <w:proofErr w:type="spellStart"/>
            <w:r w:rsidRPr="00571E1E">
              <w:rPr>
                <w:rFonts w:ascii="Verdana" w:hAnsi="Verdana"/>
                <w:sz w:val="28"/>
                <w:szCs w:val="28"/>
              </w:rPr>
              <w:t>disABILITY</w:t>
            </w:r>
            <w:proofErr w:type="spellEnd"/>
            <w:r w:rsidRPr="00571E1E">
              <w:rPr>
                <w:rFonts w:ascii="Verdana" w:hAnsi="Verdana"/>
                <w:sz w:val="28"/>
                <w:szCs w:val="28"/>
              </w:rPr>
              <w:t xml:space="preserve"> LINK – up to 100% loss in funding for some other CILs</w:t>
            </w:r>
          </w:p>
          <w:p w:rsidR="000D3E7F" w:rsidRPr="00571E1E" w:rsidRDefault="000D3E7F" w:rsidP="000D3E7F">
            <w:pPr>
              <w:spacing w:before="100" w:beforeAutospacing="1" w:after="100" w:afterAutospacing="1" w:line="252" w:lineRule="auto"/>
            </w:pPr>
            <w:r w:rsidRPr="00571E1E">
              <w:rPr>
                <w:rFonts w:ascii="Verdana" w:hAnsi="Verdana"/>
                <w:sz w:val="28"/>
                <w:szCs w:val="28"/>
              </w:rPr>
              <w:t> </w:t>
            </w:r>
            <w:r w:rsidRPr="00571E1E">
              <w:rPr>
                <w:rFonts w:ascii="Verdana" w:hAnsi="Verdana"/>
                <w:sz w:val="28"/>
                <w:szCs w:val="28"/>
                <w:highlight w:val="green"/>
              </w:rPr>
              <w:t>$72 billion in cuts</w:t>
            </w:r>
            <w:r w:rsidRPr="00571E1E">
              <w:rPr>
                <w:rFonts w:ascii="Verdana" w:hAnsi="Verdana"/>
                <w:sz w:val="28"/>
                <w:szCs w:val="28"/>
              </w:rPr>
              <w:t xml:space="preserve"> to disability programs like Social Security Disability Insurance (SSDI) and Supplemental Security Income (SSI). </w:t>
            </w:r>
          </w:p>
          <w:p w:rsidR="000D3E7F" w:rsidRPr="00571E1E" w:rsidRDefault="000D3E7F" w:rsidP="000D3E7F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52" w:lineRule="auto"/>
            </w:pPr>
            <w:r w:rsidRPr="00571E1E">
              <w:rPr>
                <w:rFonts w:ascii="Verdana" w:hAnsi="Verdana"/>
                <w:sz w:val="28"/>
                <w:szCs w:val="28"/>
              </w:rPr>
              <w:t xml:space="preserve">Part of those cuts would result from efforts to limit eligibility and ‘encourage’ work. </w:t>
            </w:r>
          </w:p>
          <w:p w:rsidR="000D3E7F" w:rsidRPr="00571E1E" w:rsidRDefault="000D3E7F" w:rsidP="000D3E7F">
            <w:pPr>
              <w:pStyle w:val="ListParagraph"/>
              <w:numPr>
                <w:ilvl w:val="0"/>
                <w:numId w:val="5"/>
              </w:numPr>
              <w:spacing w:line="252" w:lineRule="auto"/>
              <w:rPr>
                <w:rFonts w:ascii="Verdana" w:hAnsi="Verdana"/>
                <w:sz w:val="28"/>
                <w:szCs w:val="28"/>
              </w:rPr>
            </w:pPr>
            <w:r w:rsidRPr="00571E1E">
              <w:rPr>
                <w:rFonts w:ascii="Verdana" w:hAnsi="Verdana"/>
                <w:sz w:val="28"/>
                <w:szCs w:val="28"/>
              </w:rPr>
              <w:t xml:space="preserve">Administration’s efforts are misguided, operating under the assumption that these programs are rampant with people ‘gaming the system’ - however, these programs, particularly SSDI, have strict requirements that must be met and rigorous screenings already in place. </w:t>
            </w:r>
          </w:p>
          <w:p w:rsidR="000D3E7F" w:rsidRPr="00571E1E" w:rsidRDefault="000D3E7F" w:rsidP="000D3E7F">
            <w:pPr>
              <w:pStyle w:val="ListParagraph"/>
              <w:numPr>
                <w:ilvl w:val="0"/>
                <w:numId w:val="5"/>
              </w:numPr>
              <w:spacing w:line="252" w:lineRule="auto"/>
              <w:rPr>
                <w:rFonts w:ascii="Verdana" w:hAnsi="Verdana"/>
                <w:sz w:val="28"/>
                <w:szCs w:val="28"/>
              </w:rPr>
            </w:pPr>
            <w:r w:rsidRPr="00571E1E">
              <w:rPr>
                <w:rFonts w:ascii="Verdana" w:hAnsi="Verdana"/>
                <w:sz w:val="28"/>
                <w:szCs w:val="28"/>
              </w:rPr>
              <w:t xml:space="preserve">The proposed budget cuts will largely serve to put vital benefits out of reach for even more people with disabilities. </w:t>
            </w:r>
          </w:p>
          <w:p w:rsidR="000D3E7F" w:rsidRPr="00571E1E" w:rsidRDefault="000D3E7F">
            <w:pPr>
              <w:spacing w:line="252" w:lineRule="auto"/>
              <w:rPr>
                <w:rFonts w:ascii="Verdana" w:hAnsi="Verdana"/>
                <w:sz w:val="28"/>
                <w:szCs w:val="28"/>
              </w:rPr>
            </w:pPr>
          </w:p>
          <w:p w:rsidR="000D3E7F" w:rsidRPr="00571E1E" w:rsidRDefault="000D3E7F" w:rsidP="000D3E7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71E1E">
              <w:rPr>
                <w:rFonts w:ascii="Verdana" w:hAnsi="Verdana"/>
                <w:sz w:val="28"/>
                <w:szCs w:val="28"/>
              </w:rPr>
              <w:t xml:space="preserve"> Huge cuts to Medicaid funding, both from the repeal and replace of the Affordable Care Act (ACA) and additional cuts to the program. </w:t>
            </w:r>
          </w:p>
          <w:p w:rsidR="000D3E7F" w:rsidRPr="00571E1E" w:rsidRDefault="000D3E7F" w:rsidP="000D3E7F">
            <w:pPr>
              <w:pStyle w:val="ListParagraph"/>
              <w:numPr>
                <w:ilvl w:val="0"/>
                <w:numId w:val="6"/>
              </w:numPr>
              <w:spacing w:line="252" w:lineRule="auto"/>
            </w:pPr>
            <w:r w:rsidRPr="00571E1E">
              <w:rPr>
                <w:rFonts w:ascii="Verdana" w:hAnsi="Verdana"/>
                <w:sz w:val="28"/>
                <w:szCs w:val="28"/>
                <w:highlight w:val="green"/>
              </w:rPr>
              <w:t>Over $1 trillion in Medicaid cuts</w:t>
            </w:r>
            <w:r w:rsidRPr="00571E1E">
              <w:rPr>
                <w:rFonts w:ascii="Verdana" w:hAnsi="Verdana"/>
                <w:sz w:val="28"/>
                <w:szCs w:val="28"/>
              </w:rPr>
              <w:t xml:space="preserve"> over the decade from a combination of repealing and replacing the ACA and an estimated </w:t>
            </w:r>
            <w:r w:rsidRPr="00571E1E">
              <w:rPr>
                <w:rFonts w:ascii="Verdana" w:hAnsi="Verdana"/>
                <w:sz w:val="28"/>
                <w:szCs w:val="28"/>
                <w:highlight w:val="green"/>
              </w:rPr>
              <w:t>$610 billion in additional cuts.</w:t>
            </w:r>
            <w:r w:rsidRPr="00571E1E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0D3E7F" w:rsidRPr="00571E1E" w:rsidRDefault="000D3E7F" w:rsidP="000D3E7F">
            <w:pPr>
              <w:pStyle w:val="ListParagraph"/>
              <w:numPr>
                <w:ilvl w:val="0"/>
                <w:numId w:val="6"/>
              </w:numPr>
              <w:spacing w:line="252" w:lineRule="auto"/>
            </w:pPr>
            <w:r w:rsidRPr="00571E1E">
              <w:rPr>
                <w:rFonts w:ascii="Verdana" w:hAnsi="Verdana"/>
                <w:sz w:val="28"/>
                <w:szCs w:val="28"/>
              </w:rPr>
              <w:t xml:space="preserve">Allowing states to choose between per capita caps or block grants for their Medicaid program for all beneficiaries - block grants make even further cuts than those allowed under the American Health Care Act (AHCA).  </w:t>
            </w:r>
          </w:p>
          <w:p w:rsidR="000D3E7F" w:rsidRPr="00571E1E" w:rsidRDefault="000D3E7F">
            <w:pPr>
              <w:pStyle w:val="ListParagraph"/>
              <w:spacing w:line="252" w:lineRule="auto"/>
            </w:pPr>
            <w:r w:rsidRPr="00571E1E">
              <w:rPr>
                <w:rFonts w:ascii="Verdana" w:hAnsi="Verdana"/>
                <w:sz w:val="28"/>
                <w:szCs w:val="28"/>
              </w:rPr>
              <w:t> </w:t>
            </w:r>
          </w:p>
          <w:p w:rsidR="000D3E7F" w:rsidRPr="00571E1E" w:rsidRDefault="000D3E7F" w:rsidP="000D3E7F">
            <w:pPr>
              <w:spacing w:line="252" w:lineRule="auto"/>
            </w:pPr>
            <w:r w:rsidRPr="00571E1E">
              <w:rPr>
                <w:rFonts w:ascii="Verdana" w:hAnsi="Verdana"/>
                <w:sz w:val="28"/>
                <w:szCs w:val="28"/>
              </w:rPr>
              <w:t xml:space="preserve">Reduced spending on many other programs that people with disabilities rely on - the Supplemental Nutrition Assistance Program (SNAP), the Children’s Health Insurance Program (CHIP), and Temporary Assistance for Needy Families (TANF), housing, education, research, and much more. </w:t>
            </w:r>
          </w:p>
          <w:p w:rsidR="00B412E0" w:rsidRPr="00B412E0" w:rsidRDefault="00B412E0" w:rsidP="000D3E7F">
            <w:pPr>
              <w:spacing w:line="252" w:lineRule="auto"/>
              <w:rPr>
                <w:rFonts w:ascii="Verdana" w:hAnsi="Verdana"/>
                <w:b/>
                <w:sz w:val="28"/>
                <w:szCs w:val="28"/>
              </w:rPr>
            </w:pPr>
            <w:r w:rsidRPr="00B412E0">
              <w:rPr>
                <w:rFonts w:ascii="Verdana" w:hAnsi="Verdana"/>
                <w:b/>
                <w:sz w:val="28"/>
                <w:szCs w:val="28"/>
              </w:rPr>
              <w:t xml:space="preserve">Conclusion - </w:t>
            </w:r>
          </w:p>
          <w:p w:rsidR="000D3E7F" w:rsidRPr="00571E1E" w:rsidRDefault="000D3E7F" w:rsidP="00B412E0">
            <w:pPr>
              <w:spacing w:line="252" w:lineRule="auto"/>
            </w:pPr>
            <w:r w:rsidRPr="00571E1E">
              <w:rPr>
                <w:rFonts w:ascii="Verdana" w:hAnsi="Verdana"/>
                <w:sz w:val="28"/>
                <w:szCs w:val="28"/>
              </w:rPr>
              <w:t xml:space="preserve">All these proposals will negatively impact the Independent Living Program and people with disabilities in FY 2018 - talk with your </w:t>
            </w:r>
            <w:hyperlink r:id="rId5" w:tgtFrame="_blank" w:tooltip="Senators" w:history="1">
              <w:r w:rsidRPr="00B412E0">
                <w:rPr>
                  <w:rStyle w:val="Hyperlink"/>
                  <w:rFonts w:ascii="Verdana" w:hAnsi="Verdana"/>
                  <w:color w:val="auto"/>
                  <w:sz w:val="28"/>
                  <w:szCs w:val="28"/>
                  <w:u w:val="none"/>
                </w:rPr>
                <w:t>Senators</w:t>
              </w:r>
            </w:hyperlink>
            <w:r w:rsidRPr="00B412E0">
              <w:rPr>
                <w:rFonts w:ascii="Verdana" w:hAnsi="Verdana"/>
                <w:sz w:val="28"/>
                <w:szCs w:val="28"/>
              </w:rPr>
              <w:t xml:space="preserve"> and </w:t>
            </w:r>
            <w:hyperlink r:id="rId6" w:tgtFrame="_blank" w:tooltip="Representatives" w:history="1">
              <w:r w:rsidRPr="00B412E0">
                <w:rPr>
                  <w:rStyle w:val="Hyperlink"/>
                  <w:rFonts w:ascii="Verdana" w:hAnsi="Verdana"/>
                  <w:color w:val="auto"/>
                  <w:sz w:val="28"/>
                  <w:szCs w:val="28"/>
                  <w:u w:val="none"/>
                </w:rPr>
                <w:t>Representatives</w:t>
              </w:r>
            </w:hyperlink>
            <w:r w:rsidRPr="00571E1E">
              <w:rPr>
                <w:rFonts w:ascii="Verdana" w:hAnsi="Verdana"/>
                <w:sz w:val="28"/>
                <w:szCs w:val="28"/>
              </w:rPr>
              <w:t xml:space="preserve"> - invite them to visit</w:t>
            </w:r>
            <w:r w:rsidR="00B412E0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="00B412E0">
              <w:rPr>
                <w:rFonts w:ascii="Verdana" w:hAnsi="Verdana"/>
                <w:sz w:val="28"/>
                <w:szCs w:val="28"/>
              </w:rPr>
              <w:t>disABILITY</w:t>
            </w:r>
            <w:proofErr w:type="spellEnd"/>
            <w:r w:rsidR="00B412E0">
              <w:rPr>
                <w:rFonts w:ascii="Verdana" w:hAnsi="Verdana"/>
                <w:sz w:val="28"/>
                <w:szCs w:val="28"/>
              </w:rPr>
              <w:t xml:space="preserve"> LINK, a</w:t>
            </w:r>
            <w:r w:rsidRPr="00571E1E">
              <w:rPr>
                <w:rFonts w:ascii="Verdana" w:hAnsi="Verdana"/>
                <w:sz w:val="28"/>
                <w:szCs w:val="28"/>
              </w:rPr>
              <w:t xml:space="preserve"> Center for Independent Living (CIL) to see the invaluable work being done in their communities - make sure they know how important the work of your CIL is to you </w:t>
            </w:r>
            <w:r w:rsidR="00B412E0">
              <w:rPr>
                <w:rFonts w:ascii="Verdana" w:hAnsi="Verdana"/>
                <w:sz w:val="28"/>
                <w:szCs w:val="28"/>
              </w:rPr>
              <w:t xml:space="preserve">and the community </w:t>
            </w:r>
            <w:r w:rsidRPr="00571E1E">
              <w:rPr>
                <w:rFonts w:ascii="Verdana" w:hAnsi="Verdana"/>
                <w:sz w:val="28"/>
                <w:szCs w:val="28"/>
              </w:rPr>
              <w:t>- Congress needs to hear from constituents now more than ever!</w:t>
            </w:r>
          </w:p>
        </w:tc>
      </w:tr>
      <w:tr w:rsidR="00571E1E" w:rsidRPr="00571E1E" w:rsidTr="00E800ED">
        <w:trPr>
          <w:trHeight w:val="4050"/>
          <w:tblCellSpacing w:w="0" w:type="dxa"/>
        </w:trPr>
        <w:tc>
          <w:tcPr>
            <w:tcW w:w="5000" w:type="pct"/>
          </w:tcPr>
          <w:p w:rsidR="000D3E7F" w:rsidRPr="00571E1E" w:rsidRDefault="000D3E7F">
            <w:pPr>
              <w:spacing w:before="100" w:beforeAutospacing="1" w:after="100" w:afterAutospacing="1" w:line="252" w:lineRule="auto"/>
              <w:rPr>
                <w:rStyle w:val="Strong"/>
                <w:rFonts w:ascii="Verdana" w:hAnsi="Verdana"/>
                <w:b w:val="0"/>
              </w:rPr>
            </w:pPr>
            <w:r w:rsidRPr="00571E1E">
              <w:rPr>
                <w:rStyle w:val="Strong"/>
                <w:rFonts w:ascii="Verdana" w:hAnsi="Verdana"/>
                <w:b w:val="0"/>
                <w:sz w:val="28"/>
                <w:szCs w:val="28"/>
              </w:rPr>
              <w:t xml:space="preserve">Find your Congressional Representative at </w:t>
            </w:r>
            <w:hyperlink r:id="rId7" w:history="1">
              <w:r w:rsidR="00B412E0" w:rsidRPr="009865BB">
                <w:rPr>
                  <w:rStyle w:val="Hyperlink"/>
                  <w:rFonts w:ascii="Verdana" w:hAnsi="Verdana"/>
                  <w:sz w:val="28"/>
                  <w:szCs w:val="28"/>
                </w:rPr>
                <w:t>https://www.contactingcongress.org/</w:t>
              </w:r>
            </w:hyperlink>
            <w:r w:rsidR="00B412E0">
              <w:rPr>
                <w:rStyle w:val="Strong"/>
                <w:rFonts w:ascii="Verdana" w:hAnsi="Verdana"/>
                <w:b w:val="0"/>
                <w:sz w:val="28"/>
                <w:szCs w:val="28"/>
              </w:rPr>
              <w:t xml:space="preserve"> </w:t>
            </w:r>
            <w:r w:rsidRPr="00571E1E">
              <w:rPr>
                <w:rFonts w:ascii="Verdana" w:hAnsi="Verdana"/>
                <w:bCs/>
                <w:sz w:val="28"/>
                <w:szCs w:val="28"/>
              </w:rPr>
              <w:t>o</w:t>
            </w:r>
            <w:r w:rsidRPr="00571E1E">
              <w:rPr>
                <w:rStyle w:val="Strong"/>
                <w:rFonts w:ascii="Verdana" w:hAnsi="Verdana"/>
                <w:b w:val="0"/>
                <w:sz w:val="28"/>
                <w:szCs w:val="28"/>
              </w:rPr>
              <w:t>r</w:t>
            </w:r>
            <w:r w:rsidR="00B412E0">
              <w:rPr>
                <w:rStyle w:val="Strong"/>
                <w:rFonts w:ascii="Verdana" w:hAnsi="Verdana"/>
                <w:b w:val="0"/>
                <w:sz w:val="28"/>
                <w:szCs w:val="28"/>
              </w:rPr>
              <w:t xml:space="preserve"> the Congressional switchboard at</w:t>
            </w:r>
            <w:r w:rsidRPr="00571E1E">
              <w:rPr>
                <w:rStyle w:val="Strong"/>
                <w:rFonts w:ascii="Verdana" w:hAnsi="Verdana"/>
                <w:b w:val="0"/>
                <w:sz w:val="28"/>
                <w:szCs w:val="28"/>
              </w:rPr>
              <w:t xml:space="preserve"> 202-224-3121</w:t>
            </w:r>
          </w:p>
          <w:p w:rsidR="000D3E7F" w:rsidRPr="00571E1E" w:rsidRDefault="000D3E7F">
            <w:pPr>
              <w:spacing w:line="252" w:lineRule="auto"/>
              <w:rPr>
                <w:rFonts w:ascii="Calibri" w:hAnsi="Calibri"/>
              </w:rPr>
            </w:pPr>
            <w:r w:rsidRPr="00571E1E">
              <w:rPr>
                <w:rFonts w:ascii="Verdana" w:hAnsi="Verdana"/>
                <w:b/>
                <w:bCs/>
                <w:sz w:val="28"/>
                <w:szCs w:val="28"/>
              </w:rPr>
              <w:t>Metro Atlanta Congressional Representatives:</w:t>
            </w:r>
          </w:p>
          <w:p w:rsidR="000D3E7F" w:rsidRPr="00571E1E" w:rsidRDefault="000D3E7F" w:rsidP="00992A3B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rFonts w:ascii="Verdana" w:hAnsi="Verdana"/>
                <w:sz w:val="28"/>
                <w:szCs w:val="28"/>
              </w:rPr>
            </w:pPr>
            <w:r w:rsidRPr="00571E1E">
              <w:rPr>
                <w:rFonts w:ascii="Verdana" w:hAnsi="Verdana"/>
                <w:sz w:val="28"/>
                <w:szCs w:val="28"/>
                <w:u w:val="single"/>
              </w:rPr>
              <w:t>Drew Ferguson –</w:t>
            </w:r>
            <w:r w:rsidRPr="00571E1E">
              <w:rPr>
                <w:rFonts w:ascii="Verdana" w:hAnsi="Verdana"/>
                <w:sz w:val="28"/>
                <w:szCs w:val="28"/>
              </w:rPr>
              <w:t xml:space="preserve"> DC = 202-225-5901 – local = 770-683-2033 </w:t>
            </w:r>
          </w:p>
          <w:p w:rsidR="000D3E7F" w:rsidRPr="00571E1E" w:rsidRDefault="000D3E7F" w:rsidP="00992A3B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rFonts w:ascii="Verdana" w:hAnsi="Verdana"/>
                <w:sz w:val="28"/>
                <w:szCs w:val="28"/>
              </w:rPr>
            </w:pPr>
            <w:r w:rsidRPr="00571E1E">
              <w:rPr>
                <w:rFonts w:ascii="Verdana" w:hAnsi="Verdana"/>
                <w:sz w:val="28"/>
                <w:szCs w:val="28"/>
                <w:u w:val="single"/>
              </w:rPr>
              <w:t>Hank Johnson</w:t>
            </w:r>
            <w:r w:rsidRPr="00571E1E">
              <w:rPr>
                <w:rFonts w:ascii="Verdana" w:hAnsi="Verdana"/>
                <w:sz w:val="28"/>
                <w:szCs w:val="28"/>
              </w:rPr>
              <w:t xml:space="preserve"> – DC = 202-225-1605 – local = 770-987-2291   </w:t>
            </w:r>
          </w:p>
          <w:p w:rsidR="000D3E7F" w:rsidRPr="00571E1E" w:rsidRDefault="000D3E7F" w:rsidP="00992A3B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rFonts w:ascii="Verdana" w:hAnsi="Verdana"/>
                <w:sz w:val="28"/>
                <w:szCs w:val="28"/>
              </w:rPr>
            </w:pPr>
            <w:r w:rsidRPr="00571E1E">
              <w:rPr>
                <w:rFonts w:ascii="Verdana" w:hAnsi="Verdana"/>
                <w:sz w:val="28"/>
                <w:szCs w:val="28"/>
                <w:u w:val="single"/>
              </w:rPr>
              <w:t>John Lewis</w:t>
            </w:r>
            <w:r w:rsidRPr="00571E1E">
              <w:rPr>
                <w:rFonts w:ascii="Verdana" w:hAnsi="Verdana"/>
                <w:sz w:val="28"/>
                <w:szCs w:val="28"/>
              </w:rPr>
              <w:t xml:space="preserve"> – DC = 202-225-3801 – local = 404-659-0116 </w:t>
            </w:r>
          </w:p>
          <w:p w:rsidR="000D3E7F" w:rsidRPr="00571E1E" w:rsidRDefault="000D3E7F" w:rsidP="00992A3B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rFonts w:ascii="Verdana" w:hAnsi="Verdana"/>
                <w:sz w:val="28"/>
                <w:szCs w:val="28"/>
              </w:rPr>
            </w:pPr>
            <w:r w:rsidRPr="00571E1E">
              <w:rPr>
                <w:rFonts w:ascii="Verdana" w:hAnsi="Verdana"/>
                <w:sz w:val="28"/>
                <w:szCs w:val="28"/>
                <w:u w:val="single"/>
              </w:rPr>
              <w:t>Karen Handel</w:t>
            </w:r>
            <w:r w:rsidRPr="00571E1E">
              <w:rPr>
                <w:rFonts w:ascii="Verdana" w:hAnsi="Verdana"/>
                <w:sz w:val="28"/>
                <w:szCs w:val="28"/>
              </w:rPr>
              <w:t xml:space="preserve"> – </w:t>
            </w:r>
            <w:r w:rsidRPr="00571E1E">
              <w:rPr>
                <w:rFonts w:ascii="Verdana" w:hAnsi="Verdana"/>
                <w:sz w:val="28"/>
                <w:szCs w:val="28"/>
              </w:rPr>
              <w:t xml:space="preserve">DC </w:t>
            </w:r>
            <w:r w:rsidRPr="00571E1E">
              <w:rPr>
                <w:rFonts w:ascii="Arial" w:hAnsi="Arial" w:cs="Arial"/>
                <w:sz w:val="28"/>
                <w:szCs w:val="28"/>
              </w:rPr>
              <w:t xml:space="preserve">= </w:t>
            </w:r>
            <w:r w:rsidRPr="00571E1E">
              <w:rPr>
                <w:rFonts w:ascii="Verdana" w:hAnsi="Verdana" w:cs="Arial"/>
                <w:sz w:val="28"/>
                <w:szCs w:val="28"/>
                <w:shd w:val="clear" w:color="auto" w:fill="FFFFFF"/>
              </w:rPr>
              <w:t>202-</w:t>
            </w:r>
            <w:r w:rsidRPr="00571E1E">
              <w:rPr>
                <w:rFonts w:ascii="Verdana" w:hAnsi="Verdana" w:cs="Arial"/>
                <w:sz w:val="28"/>
                <w:szCs w:val="28"/>
                <w:shd w:val="clear" w:color="auto" w:fill="FFFFFF"/>
              </w:rPr>
              <w:t>225-4501</w:t>
            </w:r>
            <w:r w:rsidRPr="00571E1E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0D3E7F" w:rsidRPr="00571E1E" w:rsidRDefault="000D3E7F" w:rsidP="00992A3B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rFonts w:ascii="Verdana" w:hAnsi="Verdana"/>
                <w:sz w:val="28"/>
                <w:szCs w:val="28"/>
              </w:rPr>
            </w:pPr>
            <w:r w:rsidRPr="00571E1E">
              <w:rPr>
                <w:rFonts w:ascii="Verdana" w:hAnsi="Verdana"/>
                <w:sz w:val="28"/>
                <w:szCs w:val="28"/>
                <w:u w:val="single"/>
              </w:rPr>
              <w:t>Rob Woodall –</w:t>
            </w:r>
            <w:r w:rsidRPr="00571E1E">
              <w:rPr>
                <w:rFonts w:ascii="Verdana" w:hAnsi="Verdana"/>
                <w:sz w:val="28"/>
                <w:szCs w:val="28"/>
              </w:rPr>
              <w:t xml:space="preserve"> DC = 202-225-4272 – local = 770-232-3005 </w:t>
            </w:r>
          </w:p>
          <w:p w:rsidR="000D3E7F" w:rsidRPr="00571E1E" w:rsidRDefault="000D3E7F" w:rsidP="00992A3B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rFonts w:ascii="Verdana" w:hAnsi="Verdana"/>
                <w:sz w:val="28"/>
                <w:szCs w:val="28"/>
              </w:rPr>
            </w:pPr>
            <w:r w:rsidRPr="00571E1E">
              <w:rPr>
                <w:rFonts w:ascii="Verdana" w:hAnsi="Verdana"/>
                <w:sz w:val="28"/>
                <w:szCs w:val="28"/>
                <w:u w:val="single"/>
              </w:rPr>
              <w:t xml:space="preserve">Barry </w:t>
            </w:r>
            <w:proofErr w:type="spellStart"/>
            <w:r w:rsidRPr="00571E1E">
              <w:rPr>
                <w:rFonts w:ascii="Verdana" w:hAnsi="Verdana"/>
                <w:sz w:val="28"/>
                <w:szCs w:val="28"/>
                <w:u w:val="single"/>
              </w:rPr>
              <w:t>Loudermilk</w:t>
            </w:r>
            <w:proofErr w:type="spellEnd"/>
            <w:r w:rsidRPr="00571E1E">
              <w:rPr>
                <w:rFonts w:ascii="Verdana" w:hAnsi="Verdana"/>
                <w:sz w:val="28"/>
                <w:szCs w:val="28"/>
              </w:rPr>
              <w:t xml:space="preserve"> – DC = 202-225-2931 – local = 770-429-1776  </w:t>
            </w:r>
          </w:p>
          <w:p w:rsidR="000D3E7F" w:rsidRPr="00571E1E" w:rsidRDefault="000D3E7F" w:rsidP="00992A3B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rFonts w:ascii="Verdana" w:hAnsi="Verdana"/>
                <w:sz w:val="28"/>
                <w:szCs w:val="28"/>
              </w:rPr>
            </w:pPr>
            <w:r w:rsidRPr="00571E1E">
              <w:rPr>
                <w:rFonts w:ascii="Verdana" w:hAnsi="Verdana"/>
                <w:sz w:val="28"/>
                <w:szCs w:val="28"/>
                <w:u w:val="single"/>
              </w:rPr>
              <w:t>David Scott</w:t>
            </w:r>
            <w:r w:rsidRPr="00571E1E">
              <w:rPr>
                <w:rFonts w:ascii="Verdana" w:hAnsi="Verdana"/>
                <w:sz w:val="28"/>
                <w:szCs w:val="28"/>
              </w:rPr>
              <w:t xml:space="preserve"> – DC = 202-225-2939 – local = 770-432-5405 </w:t>
            </w:r>
          </w:p>
          <w:p w:rsidR="000D3E7F" w:rsidRPr="00571E1E" w:rsidRDefault="000D3E7F">
            <w:pPr>
              <w:pStyle w:val="ListParagraph"/>
              <w:spacing w:line="252" w:lineRule="auto"/>
              <w:ind w:left="774"/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:rsidR="00B412E0" w:rsidRDefault="00B412E0">
            <w:pPr>
              <w:pStyle w:val="ListParagraph"/>
              <w:spacing w:line="252" w:lineRule="auto"/>
              <w:ind w:left="774"/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:rsidR="00B412E0" w:rsidRDefault="00B412E0">
            <w:pPr>
              <w:pStyle w:val="ListParagraph"/>
              <w:spacing w:line="252" w:lineRule="auto"/>
              <w:ind w:left="774"/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:rsidR="00B412E0" w:rsidRDefault="00B412E0">
            <w:pPr>
              <w:pStyle w:val="ListParagraph"/>
              <w:spacing w:line="252" w:lineRule="auto"/>
              <w:ind w:left="774"/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:rsidR="000D3E7F" w:rsidRPr="00571E1E" w:rsidRDefault="000D3E7F">
            <w:pPr>
              <w:pStyle w:val="ListParagraph"/>
              <w:spacing w:line="252" w:lineRule="auto"/>
              <w:ind w:left="774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571E1E">
              <w:rPr>
                <w:rFonts w:ascii="Verdana" w:hAnsi="Verdana"/>
                <w:b/>
                <w:bCs/>
                <w:sz w:val="28"/>
                <w:szCs w:val="28"/>
              </w:rPr>
              <w:t>Georgia Senators:</w:t>
            </w:r>
          </w:p>
          <w:p w:rsidR="000D3E7F" w:rsidRPr="00571E1E" w:rsidRDefault="000D3E7F" w:rsidP="00992A3B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rFonts w:ascii="Verdana" w:hAnsi="Verdana"/>
                <w:sz w:val="28"/>
                <w:szCs w:val="28"/>
              </w:rPr>
            </w:pPr>
            <w:r w:rsidRPr="00571E1E">
              <w:rPr>
                <w:rFonts w:ascii="Verdana" w:hAnsi="Verdana"/>
                <w:sz w:val="28"/>
                <w:szCs w:val="28"/>
              </w:rPr>
              <w:t>Senator Johnny Isakson – DC = 202-224-3643 – local = 770-661-0999</w:t>
            </w:r>
          </w:p>
          <w:p w:rsidR="000D3E7F" w:rsidRPr="00571E1E" w:rsidRDefault="000D3E7F" w:rsidP="00992A3B">
            <w:pPr>
              <w:pStyle w:val="ListParagraph"/>
              <w:numPr>
                <w:ilvl w:val="0"/>
                <w:numId w:val="2"/>
              </w:numPr>
              <w:spacing w:line="252" w:lineRule="auto"/>
            </w:pPr>
            <w:r w:rsidRPr="00571E1E">
              <w:rPr>
                <w:rFonts w:ascii="Verdana" w:hAnsi="Verdana"/>
                <w:sz w:val="28"/>
                <w:szCs w:val="28"/>
              </w:rPr>
              <w:t>Senator David Perdue – DC = 202-224-3521 – local = 404-865-0087</w:t>
            </w:r>
          </w:p>
        </w:tc>
      </w:tr>
    </w:tbl>
    <w:p w:rsidR="0057078A" w:rsidRDefault="0057078A" w:rsidP="005A0EAC">
      <w:pPr>
        <w:pStyle w:val="wp-caption-text"/>
        <w:shd w:val="clear" w:color="auto" w:fill="FFFFFF"/>
        <w:spacing w:before="75" w:beforeAutospacing="0" w:after="375" w:afterAutospacing="0" w:line="326" w:lineRule="atLea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Linda Pogue – Disability Rights and Program Director – 404-687-8890 x114 – </w:t>
      </w:r>
      <w:hyperlink r:id="rId8" w:history="1">
        <w:r w:rsidRPr="008D655C">
          <w:rPr>
            <w:rStyle w:val="Hyperlink"/>
            <w:rFonts w:ascii="Arial" w:hAnsi="Arial" w:cs="Arial"/>
            <w:sz w:val="32"/>
            <w:szCs w:val="32"/>
          </w:rPr>
          <w:t>GreenPogue@disABILITYLINK.org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sectPr w:rsidR="0057078A" w:rsidSect="005004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37B"/>
    <w:multiLevelType w:val="hybridMultilevel"/>
    <w:tmpl w:val="6752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13ED6"/>
    <w:multiLevelType w:val="hybridMultilevel"/>
    <w:tmpl w:val="7AC8E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33025"/>
    <w:multiLevelType w:val="hybridMultilevel"/>
    <w:tmpl w:val="CBD6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A208D"/>
    <w:multiLevelType w:val="hybridMultilevel"/>
    <w:tmpl w:val="CCBC016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7F5A7528"/>
    <w:multiLevelType w:val="hybridMultilevel"/>
    <w:tmpl w:val="6DD299BE"/>
    <w:lvl w:ilvl="0" w:tplc="7F0A1E14">
      <w:start w:val="5"/>
      <w:numFmt w:val="bullet"/>
      <w:lvlText w:val=""/>
      <w:lvlJc w:val="left"/>
      <w:pPr>
        <w:ind w:left="1500" w:hanging="420"/>
      </w:pPr>
      <w:rPr>
        <w:rFonts w:ascii="Symbol" w:eastAsia="Courier New" w:hAnsi="Symbol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2D"/>
    <w:rsid w:val="000033A8"/>
    <w:rsid w:val="000625AA"/>
    <w:rsid w:val="000D3E7F"/>
    <w:rsid w:val="000D6E96"/>
    <w:rsid w:val="001A5078"/>
    <w:rsid w:val="002C2308"/>
    <w:rsid w:val="00444D92"/>
    <w:rsid w:val="004721BD"/>
    <w:rsid w:val="004B2D0C"/>
    <w:rsid w:val="0050047A"/>
    <w:rsid w:val="0054781C"/>
    <w:rsid w:val="0057078A"/>
    <w:rsid w:val="00571E1E"/>
    <w:rsid w:val="005A0EAC"/>
    <w:rsid w:val="0061464F"/>
    <w:rsid w:val="00623631"/>
    <w:rsid w:val="006B561D"/>
    <w:rsid w:val="00702FB1"/>
    <w:rsid w:val="00734D2D"/>
    <w:rsid w:val="00796134"/>
    <w:rsid w:val="007A4BC0"/>
    <w:rsid w:val="00896FA9"/>
    <w:rsid w:val="00943F2D"/>
    <w:rsid w:val="0096791B"/>
    <w:rsid w:val="00991CBC"/>
    <w:rsid w:val="009E7103"/>
    <w:rsid w:val="00A55C14"/>
    <w:rsid w:val="00A66D4C"/>
    <w:rsid w:val="00AD0223"/>
    <w:rsid w:val="00AF1DB6"/>
    <w:rsid w:val="00B412E0"/>
    <w:rsid w:val="00B60CEA"/>
    <w:rsid w:val="00B95C42"/>
    <w:rsid w:val="00BE7336"/>
    <w:rsid w:val="00C91AE4"/>
    <w:rsid w:val="00D82C1A"/>
    <w:rsid w:val="00D966C6"/>
    <w:rsid w:val="00DA3C5B"/>
    <w:rsid w:val="00DF2300"/>
    <w:rsid w:val="00DF2692"/>
    <w:rsid w:val="00E01340"/>
    <w:rsid w:val="00E800ED"/>
    <w:rsid w:val="00F22727"/>
    <w:rsid w:val="00F55E0D"/>
    <w:rsid w:val="00F7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E687E-C011-4BDD-B235-E8F3F20C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0E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A3C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34D2D"/>
    <w:rPr>
      <w:i/>
      <w:iCs/>
    </w:rPr>
  </w:style>
  <w:style w:type="character" w:customStyle="1" w:styleId="apple-converted-space">
    <w:name w:val="apple-converted-space"/>
    <w:basedOn w:val="DefaultParagraphFont"/>
    <w:rsid w:val="00B95C42"/>
  </w:style>
  <w:style w:type="character" w:styleId="Hyperlink">
    <w:name w:val="Hyperlink"/>
    <w:basedOn w:val="DefaultParagraphFont"/>
    <w:uiPriority w:val="99"/>
    <w:unhideWhenUsed/>
    <w:rsid w:val="00B95C42"/>
    <w:rPr>
      <w:color w:val="0000FF"/>
      <w:u w:val="single"/>
    </w:rPr>
  </w:style>
  <w:style w:type="paragraph" w:customStyle="1" w:styleId="wp-caption-text">
    <w:name w:val="wp-caption-text"/>
    <w:basedOn w:val="Normal"/>
    <w:rsid w:val="006B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B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3C5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A0EA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A0E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D3E7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6316">
          <w:marLeft w:val="225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4963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13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61799">
          <w:marLeft w:val="225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334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071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1507">
          <w:marLeft w:val="225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555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830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89796">
          <w:marLeft w:val="225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8984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664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4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Pogue@disABILITYLIN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tactingcongres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e2ma.net/click/fdnnn/37ql8c/3b288c" TargetMode="External"/><Relationship Id="rId5" Type="http://schemas.openxmlformats.org/officeDocument/2006/relationships/hyperlink" Target="https://t.e2ma.net/click/fdnnn/37ql8c/nj188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741</dc:creator>
  <cp:keywords/>
  <dc:description/>
  <cp:lastModifiedBy>Linda Pogue</cp:lastModifiedBy>
  <cp:revision>12</cp:revision>
  <cp:lastPrinted>2017-07-11T17:05:00Z</cp:lastPrinted>
  <dcterms:created xsi:type="dcterms:W3CDTF">2017-07-11T13:39:00Z</dcterms:created>
  <dcterms:modified xsi:type="dcterms:W3CDTF">2017-07-11T19:56:00Z</dcterms:modified>
</cp:coreProperties>
</file>